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3E" w:rsidRPr="00F952EB" w:rsidRDefault="00F6593E" w:rsidP="00F6593E">
      <w:pPr>
        <w:rPr>
          <w:rFonts w:ascii="Arial" w:hAnsi="Arial" w:cs="Arial"/>
          <w:b/>
          <w:sz w:val="20"/>
          <w:szCs w:val="20"/>
        </w:rPr>
      </w:pPr>
      <w:r w:rsidRPr="00F952EB">
        <w:rPr>
          <w:rFonts w:ascii="Arial" w:hAnsi="Arial" w:cs="Arial"/>
          <w:b/>
          <w:sz w:val="20"/>
          <w:szCs w:val="20"/>
        </w:rPr>
        <w:t xml:space="preserve">AMV: Board Resolution </w:t>
      </w:r>
    </w:p>
    <w:p w:rsidR="00F6593E" w:rsidRPr="00F952EB" w:rsidRDefault="00F6593E" w:rsidP="00F6593E">
      <w:pPr>
        <w:rPr>
          <w:rFonts w:ascii="Arial" w:hAnsi="Arial" w:cs="Arial"/>
          <w:sz w:val="20"/>
          <w:szCs w:val="20"/>
        </w:rPr>
      </w:pPr>
      <w:r w:rsidRPr="00F952EB">
        <w:rPr>
          <w:rFonts w:ascii="Arial" w:hAnsi="Arial" w:cs="Arial"/>
          <w:sz w:val="20"/>
          <w:szCs w:val="20"/>
        </w:rPr>
        <w:t>American Vietnamese Biotech Incorporation announced the Board Resolution No.</w:t>
      </w:r>
      <w:r w:rsidR="00F952EB" w:rsidRPr="00F952EB">
        <w:rPr>
          <w:rFonts w:ascii="Arial" w:hAnsi="Arial" w:cs="Arial"/>
          <w:sz w:val="20"/>
          <w:szCs w:val="20"/>
        </w:rPr>
        <w:t>18.12/2020/NQ</w:t>
      </w:r>
      <w:r w:rsidRPr="00F952EB">
        <w:rPr>
          <w:rFonts w:ascii="Arial" w:hAnsi="Arial" w:cs="Arial"/>
          <w:sz w:val="20"/>
          <w:szCs w:val="20"/>
        </w:rPr>
        <w:t>HDQT</w:t>
      </w:r>
      <w:r w:rsidR="00F952EB" w:rsidRPr="00F952EB">
        <w:rPr>
          <w:rFonts w:ascii="Arial" w:hAnsi="Arial" w:cs="Arial"/>
          <w:sz w:val="20"/>
          <w:szCs w:val="20"/>
        </w:rPr>
        <w:t>/AMV</w:t>
      </w:r>
      <w:r w:rsidRPr="00F952EB">
        <w:rPr>
          <w:rFonts w:ascii="Arial" w:hAnsi="Arial" w:cs="Arial"/>
          <w:sz w:val="20"/>
          <w:szCs w:val="20"/>
        </w:rPr>
        <w:t xml:space="preserve"> as follows:</w:t>
      </w:r>
    </w:p>
    <w:p w:rsidR="00F952EB" w:rsidRDefault="00F6593E" w:rsidP="00F952EB">
      <w:pPr>
        <w:rPr>
          <w:rFonts w:ascii="Arial" w:hAnsi="Arial" w:cs="Arial"/>
          <w:sz w:val="20"/>
          <w:szCs w:val="20"/>
        </w:rPr>
      </w:pPr>
      <w:r w:rsidRPr="00F952EB">
        <w:rPr>
          <w:rFonts w:ascii="Arial" w:hAnsi="Arial" w:cs="Arial"/>
          <w:sz w:val="20"/>
          <w:szCs w:val="20"/>
        </w:rPr>
        <w:t xml:space="preserve">Article 1: </w:t>
      </w:r>
      <w:r w:rsidR="00F952EB">
        <w:rPr>
          <w:rFonts w:ascii="Arial" w:hAnsi="Arial" w:cs="Arial"/>
          <w:sz w:val="20"/>
          <w:szCs w:val="20"/>
        </w:rPr>
        <w:t>Approve convening the Extraordinary General Meeting of Shareholders 2020 as follow:</w:t>
      </w:r>
    </w:p>
    <w:p w:rsidR="00F952EB" w:rsidRDefault="00F952EB" w:rsidP="00F952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date: 09/12/2020</w:t>
      </w:r>
    </w:p>
    <w:p w:rsidR="00F952EB" w:rsidRDefault="00F952EB" w:rsidP="00F952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Reason: Extraordinary General Meeting of Shareholders</w:t>
      </w:r>
    </w:p>
    <w:p w:rsidR="00F952EB" w:rsidRDefault="00F952EB" w:rsidP="00F952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to be informed later</w:t>
      </w:r>
    </w:p>
    <w:p w:rsidR="00F952EB" w:rsidRDefault="00F952EB" w:rsidP="00F952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to be informed later</w:t>
      </w:r>
    </w:p>
    <w:p w:rsidR="00F952EB" w:rsidRDefault="00F952EB" w:rsidP="00F952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Content: + Adjust a plan on share issue to increase charter capital;</w:t>
      </w:r>
    </w:p>
    <w:p w:rsidR="00FE1BAF" w:rsidRPr="00F952EB" w:rsidRDefault="00F952EB" w:rsidP="00F952E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+ Other issues.</w:t>
      </w:r>
      <w:r w:rsidRPr="00F952EB">
        <w:rPr>
          <w:rFonts w:ascii="Arial" w:hAnsi="Arial" w:cs="Arial"/>
          <w:sz w:val="20"/>
          <w:szCs w:val="20"/>
        </w:rPr>
        <w:t xml:space="preserve"> </w:t>
      </w:r>
    </w:p>
    <w:p w:rsidR="00FE1BAF" w:rsidRPr="00F952EB" w:rsidRDefault="00FE1BAF" w:rsidP="00FE1BAF">
      <w:pPr>
        <w:rPr>
          <w:rFonts w:ascii="Arial" w:hAnsi="Arial" w:cs="Arial"/>
          <w:sz w:val="20"/>
          <w:szCs w:val="20"/>
        </w:rPr>
      </w:pPr>
      <w:r w:rsidRPr="00F952EB">
        <w:rPr>
          <w:rFonts w:ascii="Arial" w:hAnsi="Arial" w:cs="Arial"/>
          <w:sz w:val="20"/>
          <w:szCs w:val="20"/>
        </w:rPr>
        <w:t xml:space="preserve">Article </w:t>
      </w:r>
      <w:r w:rsidR="00F952EB">
        <w:rPr>
          <w:rFonts w:ascii="Arial" w:hAnsi="Arial" w:cs="Arial"/>
          <w:sz w:val="20"/>
          <w:szCs w:val="20"/>
        </w:rPr>
        <w:t>2</w:t>
      </w:r>
      <w:r w:rsidRPr="00F952EB">
        <w:rPr>
          <w:rFonts w:ascii="Arial" w:hAnsi="Arial" w:cs="Arial"/>
          <w:sz w:val="20"/>
          <w:szCs w:val="20"/>
        </w:rPr>
        <w:t xml:space="preserve">: </w:t>
      </w:r>
      <w:r w:rsidR="00F952EB">
        <w:rPr>
          <w:rFonts w:ascii="Arial" w:hAnsi="Arial" w:cs="Arial"/>
          <w:sz w:val="20"/>
          <w:szCs w:val="20"/>
        </w:rPr>
        <w:t xml:space="preserve">Authorize Ms. Dang </w:t>
      </w:r>
      <w:proofErr w:type="spellStart"/>
      <w:r w:rsidR="00F952EB">
        <w:rPr>
          <w:rFonts w:ascii="Arial" w:hAnsi="Arial" w:cs="Arial"/>
          <w:sz w:val="20"/>
          <w:szCs w:val="20"/>
        </w:rPr>
        <w:t>Nhi</w:t>
      </w:r>
      <w:proofErr w:type="spellEnd"/>
      <w:r w:rsidR="00F952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2EB">
        <w:rPr>
          <w:rFonts w:ascii="Arial" w:hAnsi="Arial" w:cs="Arial"/>
          <w:sz w:val="20"/>
          <w:szCs w:val="20"/>
        </w:rPr>
        <w:t>Nuong</w:t>
      </w:r>
      <w:proofErr w:type="spellEnd"/>
      <w:r w:rsidR="00F952EB">
        <w:rPr>
          <w:rFonts w:ascii="Arial" w:hAnsi="Arial" w:cs="Arial"/>
          <w:sz w:val="20"/>
          <w:szCs w:val="20"/>
        </w:rPr>
        <w:t xml:space="preserve"> – Director – to implement related tasks in accordance with regulation. </w:t>
      </w:r>
    </w:p>
    <w:p w:rsidR="00FE1BAF" w:rsidRPr="00F952EB" w:rsidRDefault="00FE1BAF" w:rsidP="00FE1BAF">
      <w:pPr>
        <w:rPr>
          <w:rFonts w:ascii="Arial" w:hAnsi="Arial" w:cs="Arial"/>
          <w:sz w:val="20"/>
          <w:szCs w:val="20"/>
        </w:rPr>
      </w:pPr>
      <w:r w:rsidRPr="00F952EB">
        <w:rPr>
          <w:rFonts w:ascii="Arial" w:hAnsi="Arial" w:cs="Arial"/>
          <w:sz w:val="20"/>
          <w:szCs w:val="20"/>
        </w:rPr>
        <w:t xml:space="preserve">Article </w:t>
      </w:r>
      <w:r w:rsidR="00F952EB">
        <w:rPr>
          <w:rFonts w:ascii="Arial" w:hAnsi="Arial" w:cs="Arial"/>
          <w:sz w:val="20"/>
          <w:szCs w:val="20"/>
        </w:rPr>
        <w:t>3</w:t>
      </w:r>
      <w:r w:rsidRPr="00F952EB">
        <w:rPr>
          <w:rFonts w:ascii="Arial" w:hAnsi="Arial" w:cs="Arial"/>
          <w:sz w:val="20"/>
          <w:szCs w:val="20"/>
        </w:rPr>
        <w:t>: Implementation</w:t>
      </w:r>
    </w:p>
    <w:p w:rsidR="00FE1BAF" w:rsidRPr="00F952EB" w:rsidRDefault="00FE1BAF" w:rsidP="00FE1BAF">
      <w:pPr>
        <w:rPr>
          <w:rFonts w:ascii="Arial" w:hAnsi="Arial" w:cs="Arial"/>
          <w:sz w:val="20"/>
          <w:szCs w:val="20"/>
        </w:rPr>
      </w:pPr>
      <w:r w:rsidRPr="00F952EB">
        <w:rPr>
          <w:rFonts w:ascii="Arial" w:hAnsi="Arial" w:cs="Arial"/>
          <w:sz w:val="20"/>
          <w:szCs w:val="20"/>
        </w:rPr>
        <w:t>This Board Resolution is valid from the approval date. Board of Directors, Board of Supervisors and Board of Managers of the Company is responsible for impl</w:t>
      </w:r>
      <w:bookmarkStart w:id="0" w:name="_GoBack"/>
      <w:bookmarkEnd w:id="0"/>
      <w:r w:rsidRPr="00F952EB">
        <w:rPr>
          <w:rFonts w:ascii="Arial" w:hAnsi="Arial" w:cs="Arial"/>
          <w:sz w:val="20"/>
          <w:szCs w:val="20"/>
        </w:rPr>
        <w:t>ementing this Board Resolution</w:t>
      </w:r>
    </w:p>
    <w:sectPr w:rsidR="00FE1BAF" w:rsidRPr="00F9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E23"/>
    <w:multiLevelType w:val="hybridMultilevel"/>
    <w:tmpl w:val="8DAEE504"/>
    <w:lvl w:ilvl="0" w:tplc="EA52D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84552"/>
    <w:multiLevelType w:val="hybridMultilevel"/>
    <w:tmpl w:val="3BCEC974"/>
    <w:lvl w:ilvl="0" w:tplc="EC9E06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3E"/>
    <w:rsid w:val="005F138D"/>
    <w:rsid w:val="007D72C5"/>
    <w:rsid w:val="00862E59"/>
    <w:rsid w:val="00AE4176"/>
    <w:rsid w:val="00F6593E"/>
    <w:rsid w:val="00F952EB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B1E6"/>
  <w15:chartTrackingRefBased/>
  <w15:docId w15:val="{EF9971DD-C5BB-48FD-9D66-E07E40E8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Van Anh</cp:lastModifiedBy>
  <cp:revision>2</cp:revision>
  <dcterms:created xsi:type="dcterms:W3CDTF">2020-11-20T08:34:00Z</dcterms:created>
  <dcterms:modified xsi:type="dcterms:W3CDTF">2020-11-20T08:34:00Z</dcterms:modified>
</cp:coreProperties>
</file>